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6C2D0" w14:textId="77777777" w:rsidR="00B87422" w:rsidRDefault="00B87422" w:rsidP="002B3EE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F41B29A" wp14:editId="066D90D2">
            <wp:simplePos x="0" y="0"/>
            <wp:positionH relativeFrom="column">
              <wp:posOffset>2946790</wp:posOffset>
            </wp:positionH>
            <wp:positionV relativeFrom="paragraph">
              <wp:posOffset>-102857</wp:posOffset>
            </wp:positionV>
            <wp:extent cx="546735" cy="677545"/>
            <wp:effectExtent l="0" t="0" r="5715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C9A4D" w14:textId="77777777" w:rsidR="00B87422" w:rsidRDefault="00B87422" w:rsidP="00B87422">
      <w:pPr>
        <w:pStyle w:val="a8"/>
        <w:rPr>
          <w:lang w:val="en-US"/>
        </w:rPr>
      </w:pPr>
    </w:p>
    <w:p w14:paraId="219855AA" w14:textId="77777777" w:rsidR="00B87422" w:rsidRDefault="00B87422" w:rsidP="00B87422">
      <w:pPr>
        <w:pStyle w:val="a8"/>
      </w:pPr>
    </w:p>
    <w:p w14:paraId="6C1B1E7E" w14:textId="77777777" w:rsidR="00B87422" w:rsidRDefault="00B87422" w:rsidP="00B87422">
      <w:pPr>
        <w:pStyle w:val="a8"/>
      </w:pPr>
      <w:r>
        <w:t>Администрация</w:t>
      </w:r>
    </w:p>
    <w:p w14:paraId="676DA967" w14:textId="77777777"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14:paraId="7508C854" w14:textId="77777777" w:rsidR="00B87422" w:rsidRDefault="00B87422" w:rsidP="00B87422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14:paraId="6CFA3EA4" w14:textId="77777777" w:rsidR="00B87422" w:rsidRPr="00215952" w:rsidRDefault="00B87422" w:rsidP="00B87422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57420ACB" w14:textId="492F6D95" w:rsidR="009719C3" w:rsidRPr="002B3EED" w:rsidRDefault="00B87422" w:rsidP="00E8362F">
      <w:pPr>
        <w:shd w:val="clear" w:color="auto" w:fill="FFFFFF"/>
        <w:spacing w:before="298"/>
        <w:ind w:left="-567"/>
        <w:jc w:val="center"/>
        <w:rPr>
          <w:rFonts w:ascii="Times New Roman" w:eastAsia="Calibri" w:hAnsi="Times New Roman"/>
          <w:sz w:val="24"/>
          <w:szCs w:val="24"/>
        </w:rPr>
      </w:pPr>
      <w:r w:rsidRPr="00E8362F">
        <w:rPr>
          <w:rFonts w:ascii="Times New Roman" w:hAnsi="Times New Roman"/>
          <w:noProof/>
          <w:color w:val="000000"/>
          <w:spacing w:val="6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5977B8" wp14:editId="6752A6DB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5715" t="9525" r="1333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57478391" id="Прямая соединительная линия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A1VpsL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 w:rsidRPr="00E8362F">
        <w:rPr>
          <w:rFonts w:ascii="Times New Roman" w:hAnsi="Times New Roman"/>
          <w:noProof/>
          <w:color w:val="000000"/>
          <w:spacing w:val="6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817AB" wp14:editId="4510DB7B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4765" t="1905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0C67B24" id="Прямая соединительная линия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uUxgM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  <w:r w:rsidR="00BB01BA">
        <w:rPr>
          <w:rFonts w:ascii="Times New Roman" w:hAnsi="Times New Roman"/>
          <w:color w:val="000000"/>
          <w:sz w:val="28"/>
        </w:rPr>
        <w:t>23.06.2022</w:t>
      </w:r>
      <w:r w:rsidR="00E8362F" w:rsidRPr="00E8362F">
        <w:rPr>
          <w:rFonts w:ascii="Times New Roman" w:hAnsi="Times New Roman"/>
          <w:color w:val="000000"/>
          <w:sz w:val="28"/>
        </w:rPr>
        <w:t xml:space="preserve"> </w:t>
      </w:r>
      <w:r w:rsidRPr="00E8362F">
        <w:rPr>
          <w:rFonts w:ascii="Times New Roman" w:hAnsi="Times New Roman"/>
          <w:color w:val="000000"/>
          <w:sz w:val="28"/>
        </w:rPr>
        <w:t xml:space="preserve">г.                                                                    </w:t>
      </w:r>
      <w:r w:rsidR="002B3EED" w:rsidRPr="00E8362F">
        <w:rPr>
          <w:rFonts w:ascii="Times New Roman" w:hAnsi="Times New Roman"/>
          <w:color w:val="000000"/>
          <w:sz w:val="28"/>
        </w:rPr>
        <w:t xml:space="preserve">               </w:t>
      </w:r>
      <w:r w:rsidR="00DF39B7" w:rsidRPr="00E8362F">
        <w:rPr>
          <w:rFonts w:ascii="Times New Roman" w:hAnsi="Times New Roman"/>
          <w:color w:val="000000"/>
          <w:sz w:val="28"/>
        </w:rPr>
        <w:t xml:space="preserve">  </w:t>
      </w:r>
      <w:r w:rsidR="00DF39B7" w:rsidRPr="002B3EED">
        <w:rPr>
          <w:rFonts w:ascii="Times New Roman" w:hAnsi="Times New Roman"/>
          <w:color w:val="000000"/>
          <w:sz w:val="28"/>
        </w:rPr>
        <w:t xml:space="preserve">№ </w:t>
      </w:r>
      <w:r w:rsidR="00BB01BA">
        <w:rPr>
          <w:rFonts w:ascii="Times New Roman" w:hAnsi="Times New Roman"/>
          <w:color w:val="000000"/>
          <w:sz w:val="28"/>
        </w:rPr>
        <w:t>273</w:t>
      </w:r>
    </w:p>
    <w:p w14:paraId="1BA4F945" w14:textId="3ED7E6A8" w:rsidR="001E45DA" w:rsidRPr="0004389B" w:rsidRDefault="009719C3" w:rsidP="001E45D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4389B">
        <w:rPr>
          <w:rFonts w:ascii="Times New Roman" w:eastAsia="Calibri" w:hAnsi="Times New Roman"/>
          <w:b/>
          <w:sz w:val="24"/>
          <w:szCs w:val="24"/>
        </w:rPr>
        <w:t>О внесении изменени</w:t>
      </w:r>
      <w:r w:rsidR="00F86491" w:rsidRPr="0004389B">
        <w:rPr>
          <w:rFonts w:ascii="Times New Roman" w:eastAsia="Calibri" w:hAnsi="Times New Roman"/>
          <w:b/>
          <w:sz w:val="24"/>
          <w:szCs w:val="24"/>
        </w:rPr>
        <w:t>й</w:t>
      </w:r>
      <w:r w:rsidR="0076289F" w:rsidRPr="0004389B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04389B">
        <w:rPr>
          <w:rFonts w:ascii="Times New Roman" w:eastAsia="Calibri" w:hAnsi="Times New Roman"/>
          <w:b/>
          <w:sz w:val="24"/>
          <w:szCs w:val="24"/>
        </w:rPr>
        <w:t xml:space="preserve">в </w:t>
      </w:r>
      <w:r w:rsidR="001E45DA" w:rsidRPr="0004389B">
        <w:rPr>
          <w:rFonts w:ascii="Times New Roman" w:eastAsia="Calibri" w:hAnsi="Times New Roman"/>
          <w:b/>
          <w:sz w:val="24"/>
          <w:szCs w:val="24"/>
        </w:rPr>
        <w:t xml:space="preserve">административный регламент </w:t>
      </w:r>
    </w:p>
    <w:p w14:paraId="03471151" w14:textId="7AD8E644" w:rsidR="0004389B" w:rsidRPr="0004389B" w:rsidRDefault="00B708C3" w:rsidP="00B708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6711812"/>
      <w:r w:rsidRPr="0004389B">
        <w:rPr>
          <w:rFonts w:ascii="Times New Roman" w:hAnsi="Times New Roman"/>
          <w:b/>
          <w:color w:val="000000"/>
          <w:sz w:val="24"/>
          <w:szCs w:val="24"/>
        </w:rPr>
        <w:t>администрации Большемурашкинского муниципального района Нижегородской области по предоставлению муниципальной услуги «Признание жилого помещения пригодным (непригодным) для проживания, многоквартирного дома аварийным и подлежащим сносу или реконструкции»</w:t>
      </w:r>
      <w:r w:rsidR="00F86491" w:rsidRPr="0004389B">
        <w:rPr>
          <w:rFonts w:ascii="Times New Roman" w:eastAsia="Calibri" w:hAnsi="Times New Roman"/>
          <w:b/>
          <w:sz w:val="24"/>
          <w:szCs w:val="24"/>
        </w:rPr>
        <w:t>, утвержденн</w:t>
      </w:r>
      <w:r w:rsidR="001E45DA" w:rsidRPr="0004389B">
        <w:rPr>
          <w:rFonts w:ascii="Times New Roman" w:eastAsia="Calibri" w:hAnsi="Times New Roman"/>
          <w:b/>
          <w:sz w:val="24"/>
          <w:szCs w:val="24"/>
        </w:rPr>
        <w:t xml:space="preserve">ый </w:t>
      </w:r>
      <w:r w:rsidR="0076289F" w:rsidRPr="0004389B">
        <w:rPr>
          <w:rFonts w:ascii="Times New Roman" w:hAnsi="Times New Roman"/>
          <w:b/>
          <w:sz w:val="24"/>
          <w:szCs w:val="24"/>
        </w:rPr>
        <w:t>постановление</w:t>
      </w:r>
      <w:r w:rsidR="00F86491" w:rsidRPr="0004389B">
        <w:rPr>
          <w:rFonts w:ascii="Times New Roman" w:hAnsi="Times New Roman"/>
          <w:b/>
          <w:sz w:val="24"/>
          <w:szCs w:val="24"/>
        </w:rPr>
        <w:t>м</w:t>
      </w:r>
      <w:r w:rsidR="0076289F" w:rsidRPr="0004389B">
        <w:rPr>
          <w:rFonts w:ascii="Times New Roman" w:hAnsi="Times New Roman"/>
          <w:b/>
          <w:sz w:val="24"/>
          <w:szCs w:val="24"/>
        </w:rPr>
        <w:t xml:space="preserve"> администрации Большемурашкинского муниципального района</w:t>
      </w:r>
      <w:r w:rsidR="00F86491" w:rsidRPr="0004389B">
        <w:rPr>
          <w:rFonts w:ascii="Times New Roman" w:hAnsi="Times New Roman"/>
          <w:b/>
          <w:sz w:val="24"/>
          <w:szCs w:val="24"/>
        </w:rPr>
        <w:t xml:space="preserve"> </w:t>
      </w:r>
    </w:p>
    <w:p w14:paraId="22FB98A5" w14:textId="38AF95FD" w:rsidR="0027365D" w:rsidRPr="0004389B" w:rsidRDefault="0076289F" w:rsidP="00B708C3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4389B">
        <w:rPr>
          <w:rFonts w:ascii="Times New Roman" w:hAnsi="Times New Roman"/>
          <w:b/>
          <w:sz w:val="24"/>
          <w:szCs w:val="24"/>
        </w:rPr>
        <w:t xml:space="preserve">от </w:t>
      </w:r>
      <w:r w:rsidR="0004389B" w:rsidRPr="0004389B">
        <w:rPr>
          <w:rFonts w:ascii="Times New Roman" w:hAnsi="Times New Roman"/>
          <w:b/>
          <w:sz w:val="24"/>
          <w:szCs w:val="24"/>
        </w:rPr>
        <w:t>04</w:t>
      </w:r>
      <w:r w:rsidRPr="0004389B">
        <w:rPr>
          <w:rFonts w:ascii="Times New Roman" w:hAnsi="Times New Roman"/>
          <w:b/>
          <w:sz w:val="24"/>
          <w:szCs w:val="24"/>
        </w:rPr>
        <w:t>.</w:t>
      </w:r>
      <w:r w:rsidR="00552C71" w:rsidRPr="0004389B">
        <w:rPr>
          <w:rFonts w:ascii="Times New Roman" w:hAnsi="Times New Roman"/>
          <w:b/>
          <w:sz w:val="24"/>
          <w:szCs w:val="24"/>
        </w:rPr>
        <w:t>0</w:t>
      </w:r>
      <w:r w:rsidR="0004389B" w:rsidRPr="0004389B">
        <w:rPr>
          <w:rFonts w:ascii="Times New Roman" w:hAnsi="Times New Roman"/>
          <w:b/>
          <w:sz w:val="24"/>
          <w:szCs w:val="24"/>
        </w:rPr>
        <w:t>5</w:t>
      </w:r>
      <w:r w:rsidRPr="0004389B">
        <w:rPr>
          <w:rFonts w:ascii="Times New Roman" w:hAnsi="Times New Roman"/>
          <w:b/>
          <w:sz w:val="24"/>
          <w:szCs w:val="24"/>
        </w:rPr>
        <w:t>.20</w:t>
      </w:r>
      <w:r w:rsidR="0004389B" w:rsidRPr="0004389B">
        <w:rPr>
          <w:rFonts w:ascii="Times New Roman" w:hAnsi="Times New Roman"/>
          <w:b/>
          <w:sz w:val="24"/>
          <w:szCs w:val="24"/>
        </w:rPr>
        <w:t>18</w:t>
      </w:r>
      <w:r w:rsidRPr="0004389B">
        <w:rPr>
          <w:rFonts w:ascii="Times New Roman" w:hAnsi="Times New Roman"/>
          <w:b/>
          <w:sz w:val="24"/>
          <w:szCs w:val="24"/>
        </w:rPr>
        <w:t xml:space="preserve"> № </w:t>
      </w:r>
      <w:r w:rsidR="0004389B" w:rsidRPr="0004389B">
        <w:rPr>
          <w:rFonts w:ascii="Times New Roman" w:hAnsi="Times New Roman"/>
          <w:b/>
          <w:sz w:val="24"/>
          <w:szCs w:val="24"/>
        </w:rPr>
        <w:t>174</w:t>
      </w:r>
    </w:p>
    <w:bookmarkEnd w:id="0"/>
    <w:p w14:paraId="291BBDD8" w14:textId="77777777" w:rsidR="0076289F" w:rsidRPr="002C6D1A" w:rsidRDefault="0076289F" w:rsidP="0076289F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9F666E" w14:textId="2CB9FB94" w:rsidR="00F90D54" w:rsidRPr="00FC460D" w:rsidRDefault="00F90D54" w:rsidP="00F90D5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eastAsia="Calibri" w:hAnsi="Times New Roman"/>
          <w:sz w:val="24"/>
          <w:szCs w:val="24"/>
        </w:rPr>
        <w:t>В соответствии с протестом прокуратуры Большемурашкинского района от 1</w:t>
      </w:r>
      <w:r>
        <w:rPr>
          <w:rFonts w:ascii="Times New Roman" w:eastAsia="Calibri" w:hAnsi="Times New Roman"/>
          <w:sz w:val="24"/>
          <w:szCs w:val="24"/>
        </w:rPr>
        <w:t>6</w:t>
      </w:r>
      <w:r w:rsidRPr="002C6D1A">
        <w:rPr>
          <w:rFonts w:ascii="Times New Roman" w:eastAsia="Calibri" w:hAnsi="Times New Roman"/>
          <w:sz w:val="24"/>
          <w:szCs w:val="24"/>
        </w:rPr>
        <w:t>.0</w:t>
      </w:r>
      <w:r>
        <w:rPr>
          <w:rFonts w:ascii="Times New Roman" w:eastAsia="Calibri" w:hAnsi="Times New Roman"/>
          <w:sz w:val="24"/>
          <w:szCs w:val="24"/>
        </w:rPr>
        <w:t>6</w:t>
      </w:r>
      <w:r w:rsidRPr="002C6D1A">
        <w:rPr>
          <w:rFonts w:ascii="Times New Roman" w:eastAsia="Calibri" w:hAnsi="Times New Roman"/>
          <w:sz w:val="24"/>
          <w:szCs w:val="24"/>
        </w:rPr>
        <w:t>.2022 № 2-3-2022,</w:t>
      </w:r>
      <w:r>
        <w:rPr>
          <w:rFonts w:ascii="Times New Roman" w:eastAsia="Calibri" w:hAnsi="Times New Roman"/>
          <w:sz w:val="24"/>
          <w:szCs w:val="24"/>
        </w:rPr>
        <w:t xml:space="preserve"> в целях приведения муниципальн</w:t>
      </w:r>
      <w:r w:rsidR="003A1A58">
        <w:rPr>
          <w:rFonts w:ascii="Times New Roman" w:eastAsia="Calibri" w:hAnsi="Times New Roman"/>
          <w:sz w:val="24"/>
          <w:szCs w:val="24"/>
        </w:rPr>
        <w:t>ого</w:t>
      </w:r>
      <w:r>
        <w:rPr>
          <w:rFonts w:ascii="Times New Roman" w:eastAsia="Calibri" w:hAnsi="Times New Roman"/>
          <w:sz w:val="24"/>
          <w:szCs w:val="24"/>
        </w:rPr>
        <w:t xml:space="preserve"> правов</w:t>
      </w:r>
      <w:r w:rsidR="003A1A58">
        <w:rPr>
          <w:rFonts w:ascii="Times New Roman" w:eastAsia="Calibri" w:hAnsi="Times New Roman"/>
          <w:sz w:val="24"/>
          <w:szCs w:val="24"/>
        </w:rPr>
        <w:t>ого</w:t>
      </w:r>
      <w:r>
        <w:rPr>
          <w:rFonts w:ascii="Times New Roman" w:eastAsia="Calibri" w:hAnsi="Times New Roman"/>
          <w:sz w:val="24"/>
          <w:szCs w:val="24"/>
        </w:rPr>
        <w:t xml:space="preserve"> акт</w:t>
      </w:r>
      <w:r w:rsidR="003A1A58">
        <w:rPr>
          <w:rFonts w:ascii="Times New Roman" w:eastAsia="Calibri" w:hAnsi="Times New Roman"/>
          <w:sz w:val="24"/>
          <w:szCs w:val="24"/>
        </w:rPr>
        <w:t>а</w:t>
      </w:r>
      <w:r>
        <w:rPr>
          <w:rFonts w:ascii="Times New Roman" w:eastAsia="Calibri" w:hAnsi="Times New Roman"/>
          <w:sz w:val="24"/>
          <w:szCs w:val="24"/>
        </w:rPr>
        <w:t xml:space="preserve"> в соответстви</w:t>
      </w:r>
      <w:r w:rsidR="003A1A58">
        <w:rPr>
          <w:rFonts w:ascii="Times New Roman" w:eastAsia="Calibri" w:hAnsi="Times New Roman"/>
          <w:sz w:val="24"/>
          <w:szCs w:val="24"/>
        </w:rPr>
        <w:t>е</w:t>
      </w:r>
      <w:r>
        <w:rPr>
          <w:rFonts w:ascii="Times New Roman" w:eastAsia="Calibri" w:hAnsi="Times New Roman"/>
          <w:sz w:val="24"/>
          <w:szCs w:val="24"/>
        </w:rPr>
        <w:t xml:space="preserve"> с действующим законодательством Российской Федерации, </w:t>
      </w:r>
      <w:r w:rsidRPr="002C6D1A">
        <w:rPr>
          <w:rFonts w:ascii="Times New Roman" w:eastAsia="Calibri" w:hAnsi="Times New Roman"/>
          <w:sz w:val="24"/>
          <w:szCs w:val="24"/>
        </w:rPr>
        <w:t xml:space="preserve">администрация Большемурашкинского муниципального района </w:t>
      </w:r>
      <w:r w:rsidRPr="002C6D1A">
        <w:rPr>
          <w:rFonts w:ascii="Times New Roman" w:eastAsia="Calibri" w:hAnsi="Times New Roman"/>
          <w:b/>
          <w:sz w:val="24"/>
          <w:szCs w:val="24"/>
        </w:rPr>
        <w:t>п о с т а н о в л я е т:</w:t>
      </w:r>
    </w:p>
    <w:p w14:paraId="08A34D47" w14:textId="7C28DCFA" w:rsidR="00280E77" w:rsidRPr="00280E77" w:rsidRDefault="00062F10" w:rsidP="00DF272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C6D1A">
        <w:rPr>
          <w:rFonts w:ascii="Times New Roman" w:hAnsi="Times New Roman"/>
          <w:sz w:val="24"/>
          <w:szCs w:val="24"/>
        </w:rPr>
        <w:t xml:space="preserve">1 </w:t>
      </w:r>
      <w:r w:rsidR="003B1668" w:rsidRPr="002C6D1A">
        <w:rPr>
          <w:rFonts w:ascii="Times New Roman" w:hAnsi="Times New Roman"/>
          <w:sz w:val="24"/>
          <w:szCs w:val="24"/>
        </w:rPr>
        <w:t xml:space="preserve">Внести </w:t>
      </w:r>
      <w:r w:rsidR="00F269A1" w:rsidRPr="002C6D1A">
        <w:rPr>
          <w:rFonts w:ascii="Times New Roman" w:hAnsi="Times New Roman"/>
          <w:sz w:val="24"/>
          <w:szCs w:val="24"/>
        </w:rPr>
        <w:t>изменения в</w:t>
      </w:r>
      <w:r w:rsidR="003B1668" w:rsidRPr="002C6D1A">
        <w:rPr>
          <w:rFonts w:ascii="Times New Roman" w:hAnsi="Times New Roman"/>
          <w:sz w:val="24"/>
          <w:szCs w:val="24"/>
        </w:rPr>
        <w:t xml:space="preserve"> </w:t>
      </w:r>
      <w:r w:rsidRPr="002C6D1A">
        <w:rPr>
          <w:rFonts w:ascii="Times New Roman" w:eastAsia="Calibri" w:hAnsi="Times New Roman"/>
          <w:sz w:val="24"/>
          <w:szCs w:val="24"/>
        </w:rPr>
        <w:t xml:space="preserve">административный регламент </w:t>
      </w:r>
      <w:r w:rsidR="00280E77" w:rsidRPr="00280E77">
        <w:rPr>
          <w:rFonts w:ascii="Times New Roman" w:hAnsi="Times New Roman"/>
          <w:bCs/>
          <w:color w:val="000000"/>
          <w:sz w:val="24"/>
          <w:szCs w:val="24"/>
        </w:rPr>
        <w:t>администрации Большемурашкинского муниципального района Нижегородской области по предоставлению муниципальной услуги «Признание жилого помещения пригодным (непригодным) для проживания, многоквартирного дома аварийным и подлежащим сносу или реконструкции»</w:t>
      </w:r>
      <w:r w:rsidR="00280E77" w:rsidRPr="00280E77">
        <w:rPr>
          <w:rFonts w:ascii="Times New Roman" w:eastAsia="Calibri" w:hAnsi="Times New Roman"/>
          <w:bCs/>
          <w:sz w:val="24"/>
          <w:szCs w:val="24"/>
        </w:rPr>
        <w:t xml:space="preserve">, утвержденный </w:t>
      </w:r>
      <w:r w:rsidR="00280E77" w:rsidRPr="00280E77">
        <w:rPr>
          <w:rFonts w:ascii="Times New Roman" w:hAnsi="Times New Roman"/>
          <w:bCs/>
          <w:sz w:val="24"/>
          <w:szCs w:val="24"/>
        </w:rPr>
        <w:t>постановлением администрации Большемурашкинского муниципального района от 04.05.2018 № 174</w:t>
      </w:r>
      <w:r w:rsidRPr="00280E77">
        <w:rPr>
          <w:rFonts w:ascii="Times New Roman" w:hAnsi="Times New Roman"/>
          <w:bCs/>
          <w:sz w:val="24"/>
          <w:szCs w:val="24"/>
        </w:rPr>
        <w:t xml:space="preserve"> </w:t>
      </w:r>
      <w:r w:rsidR="00F86491" w:rsidRPr="00280E77">
        <w:rPr>
          <w:rFonts w:ascii="Times New Roman" w:hAnsi="Times New Roman"/>
          <w:bCs/>
          <w:sz w:val="24"/>
          <w:szCs w:val="24"/>
        </w:rPr>
        <w:t xml:space="preserve">(далее – </w:t>
      </w:r>
      <w:r w:rsidR="00B5584F" w:rsidRPr="00280E77">
        <w:rPr>
          <w:rFonts w:ascii="Times New Roman" w:hAnsi="Times New Roman"/>
          <w:bCs/>
          <w:sz w:val="24"/>
          <w:szCs w:val="24"/>
        </w:rPr>
        <w:t>Регламент</w:t>
      </w:r>
      <w:r w:rsidR="00F86491" w:rsidRPr="00280E77">
        <w:rPr>
          <w:rFonts w:ascii="Times New Roman" w:hAnsi="Times New Roman"/>
          <w:bCs/>
          <w:sz w:val="24"/>
          <w:szCs w:val="24"/>
        </w:rPr>
        <w:t>)</w:t>
      </w:r>
      <w:r w:rsidR="001C28BD" w:rsidRPr="00280E77">
        <w:rPr>
          <w:rFonts w:ascii="Times New Roman" w:hAnsi="Times New Roman"/>
          <w:bCs/>
          <w:sz w:val="24"/>
          <w:szCs w:val="24"/>
        </w:rPr>
        <w:t>:</w:t>
      </w:r>
      <w:r w:rsidR="00F269A1" w:rsidRPr="00280E77">
        <w:rPr>
          <w:rFonts w:ascii="Times New Roman" w:hAnsi="Times New Roman"/>
          <w:bCs/>
          <w:sz w:val="24"/>
          <w:szCs w:val="24"/>
        </w:rPr>
        <w:t xml:space="preserve"> </w:t>
      </w:r>
    </w:p>
    <w:p w14:paraId="206AD698" w14:textId="6759F252" w:rsidR="00DF2725" w:rsidRPr="00630C5A" w:rsidRDefault="00DF2725" w:rsidP="00DF2725">
      <w:pPr>
        <w:pStyle w:val="ConsPlusNormal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630C5A">
        <w:rPr>
          <w:rFonts w:ascii="Times New Roman" w:hAnsi="Times New Roman"/>
          <w:color w:val="1D1B11"/>
          <w:sz w:val="24"/>
          <w:szCs w:val="24"/>
        </w:rPr>
        <w:t xml:space="preserve">1.1 Пункт </w:t>
      </w:r>
      <w:r w:rsidR="007D3F7A" w:rsidRPr="007D3F7A">
        <w:rPr>
          <w:rFonts w:ascii="Times New Roman" w:hAnsi="Times New Roman"/>
          <w:color w:val="1D1B11"/>
          <w:sz w:val="24"/>
          <w:szCs w:val="24"/>
        </w:rPr>
        <w:t xml:space="preserve">3.3.8 </w:t>
      </w:r>
      <w:r w:rsidRPr="00630C5A">
        <w:rPr>
          <w:rFonts w:ascii="Times New Roman" w:hAnsi="Times New Roman"/>
          <w:color w:val="1D1B11"/>
          <w:sz w:val="24"/>
          <w:szCs w:val="24"/>
        </w:rPr>
        <w:t>подраздела 3</w:t>
      </w:r>
      <w:r w:rsidRPr="00630C5A">
        <w:rPr>
          <w:rFonts w:ascii="Times New Roman" w:hAnsi="Times New Roman"/>
          <w:color w:val="000000" w:themeColor="text1"/>
          <w:sz w:val="24"/>
          <w:szCs w:val="24"/>
        </w:rPr>
        <w:t xml:space="preserve">.3 Раздела 3 Регламента </w:t>
      </w:r>
      <w:r w:rsidRPr="00630C5A">
        <w:rPr>
          <w:rFonts w:ascii="Times New Roman" w:eastAsia="Calibri" w:hAnsi="Times New Roman"/>
          <w:sz w:val="24"/>
          <w:szCs w:val="24"/>
        </w:rPr>
        <w:t xml:space="preserve">изложить в следующей редакции: </w:t>
      </w:r>
    </w:p>
    <w:p w14:paraId="34C7680A" w14:textId="328304BF" w:rsidR="007D3F7A" w:rsidRPr="007D3F7A" w:rsidRDefault="00DF2725" w:rsidP="00DF2725">
      <w:pPr>
        <w:spacing w:after="0" w:line="240" w:lineRule="auto"/>
        <w:ind w:firstLine="567"/>
        <w:jc w:val="both"/>
        <w:rPr>
          <w:rFonts w:ascii="Times New Roman" w:hAnsi="Times New Roman"/>
          <w:color w:val="1D1B11"/>
          <w:sz w:val="24"/>
          <w:szCs w:val="24"/>
        </w:rPr>
      </w:pPr>
      <w:r w:rsidRPr="00630C5A">
        <w:rPr>
          <w:rFonts w:ascii="Times New Roman" w:hAnsi="Times New Roman"/>
          <w:color w:val="1D1B11"/>
          <w:sz w:val="24"/>
          <w:szCs w:val="24"/>
        </w:rPr>
        <w:t>«</w:t>
      </w:r>
      <w:r w:rsidR="009B6230">
        <w:rPr>
          <w:rFonts w:ascii="Times New Roman" w:hAnsi="Times New Roman"/>
          <w:color w:val="1D1B11"/>
          <w:sz w:val="24"/>
          <w:szCs w:val="24"/>
        </w:rPr>
        <w:t xml:space="preserve">3.3.8 </w:t>
      </w:r>
      <w:r w:rsidR="007D3F7A" w:rsidRPr="007D3F7A">
        <w:rPr>
          <w:rFonts w:ascii="Times New Roman" w:hAnsi="Times New Roman"/>
          <w:color w:val="1D1B11"/>
          <w:sz w:val="24"/>
          <w:szCs w:val="24"/>
        </w:rPr>
        <w:t>По результатам рассмотрения представленных заявителем документов, акта обследования помещения Комиссия принимает одно из следующих решений (в виде заключения – Приложение № 2):</w:t>
      </w:r>
    </w:p>
    <w:p w14:paraId="60EF0C6A" w14:textId="77777777" w:rsidR="007D3F7A" w:rsidRPr="002718AE" w:rsidRDefault="007D3F7A" w:rsidP="00412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>о соответствии помещения требованиям, предъявляемым к жилому помещению, и его пригодности для проживания;</w:t>
      </w:r>
    </w:p>
    <w:p w14:paraId="0A4E7D8B" w14:textId="0CC558D0" w:rsidR="00D8109E" w:rsidRPr="002718AE" w:rsidRDefault="007D3F7A" w:rsidP="00CB4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 xml:space="preserve"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</w:t>
      </w:r>
      <w:r w:rsidR="00CB4341" w:rsidRPr="002718AE">
        <w:rPr>
          <w:rFonts w:ascii="Times New Roman" w:hAnsi="Times New Roman"/>
          <w:color w:val="000000" w:themeColor="text1"/>
          <w:sz w:val="24"/>
          <w:szCs w:val="24"/>
        </w:rPr>
        <w:t xml:space="preserve">настоящим </w:t>
      </w:r>
      <w:r w:rsidRPr="002718AE">
        <w:rPr>
          <w:rFonts w:ascii="Times New Roman" w:hAnsi="Times New Roman"/>
          <w:color w:val="000000" w:themeColor="text1"/>
          <w:sz w:val="24"/>
          <w:szCs w:val="24"/>
        </w:rPr>
        <w:t>в Положении требованиями;</w:t>
      </w:r>
    </w:p>
    <w:p w14:paraId="4848EE9A" w14:textId="77777777" w:rsidR="007D3F7A" w:rsidRPr="002718AE" w:rsidRDefault="007D3F7A" w:rsidP="00412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>о выявлении оснований для признания помещения непригодным для проживания;</w:t>
      </w:r>
    </w:p>
    <w:p w14:paraId="30F661FD" w14:textId="77777777" w:rsidR="007D3F7A" w:rsidRPr="002718AE" w:rsidRDefault="007D3F7A" w:rsidP="00412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>об отсутствии оснований для признания жилого помещения непригодным для проживания;</w:t>
      </w:r>
    </w:p>
    <w:p w14:paraId="7719EACB" w14:textId="77777777" w:rsidR="007D3F7A" w:rsidRPr="002718AE" w:rsidRDefault="007D3F7A" w:rsidP="00412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>о выявлении оснований для признания многоквартирного дома аварийным и подлежащим реконструкции;</w:t>
      </w:r>
    </w:p>
    <w:p w14:paraId="38515D51" w14:textId="77777777" w:rsidR="007D3F7A" w:rsidRPr="002718AE" w:rsidRDefault="007D3F7A" w:rsidP="00630C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>о выявлении оснований для признания многоквартирного дома аварийным и подлежащим сносу;</w:t>
      </w:r>
    </w:p>
    <w:p w14:paraId="2BDEAEB1" w14:textId="09ECE1FB" w:rsidR="00D8109E" w:rsidRPr="002718AE" w:rsidRDefault="007D3F7A" w:rsidP="00CB4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718AE">
        <w:rPr>
          <w:rFonts w:ascii="Times New Roman" w:hAnsi="Times New Roman"/>
          <w:color w:val="000000" w:themeColor="text1"/>
          <w:sz w:val="24"/>
          <w:szCs w:val="24"/>
        </w:rPr>
        <w:t>об отсутствии оснований для признания многоквартирного дома аварийным и подлежащим сносу или реконструкции</w:t>
      </w:r>
      <w:r w:rsidR="00DF2725" w:rsidRPr="002718AE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14:paraId="0567A04F" w14:textId="5D9AC698" w:rsidR="00B5584F" w:rsidRPr="00B5584F" w:rsidRDefault="00381794" w:rsidP="005469EA">
      <w:pPr>
        <w:pStyle w:val="ConsPlusNormal"/>
        <w:ind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1.2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Раздел </w:t>
      </w:r>
      <w:r w:rsidR="002335BD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3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Регламента 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дополнить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7D3F7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подраздел </w:t>
      </w:r>
      <w:r w:rsid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3.</w:t>
      </w:r>
      <w:r w:rsidR="00D70499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4</w:t>
      </w:r>
      <w:r w:rsid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следующего содержания:</w:t>
      </w:r>
    </w:p>
    <w:p w14:paraId="737DA5D4" w14:textId="26469503" w:rsidR="00B5584F" w:rsidRPr="00B5584F" w:rsidRDefault="00381794" w:rsidP="00D70499">
      <w:pPr>
        <w:spacing w:after="0"/>
        <w:ind w:firstLine="567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«</w:t>
      </w:r>
      <w:bookmarkStart w:id="1" w:name="_Hlk106712458"/>
      <w:r w:rsidR="00B5584F"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3.</w:t>
      </w:r>
      <w:r w:rsidR="002335BD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4</w:t>
      </w:r>
      <w:r w:rsidR="00B5584F" w:rsidRPr="00B5584F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Случаи и порядок предоставления </w:t>
      </w:r>
      <w:r w:rsidR="00B5584F"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муниципальной услуги в упр</w:t>
      </w:r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еждающем (</w:t>
      </w:r>
      <w:proofErr w:type="spellStart"/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проактивном</w:t>
      </w:r>
      <w:proofErr w:type="spellEnd"/>
      <w:r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) режиме</w:t>
      </w:r>
      <w:r w:rsid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</w:t>
      </w:r>
    </w:p>
    <w:p w14:paraId="155BA0AA" w14:textId="38A27EAD" w:rsidR="00220E29" w:rsidRPr="00423B82" w:rsidRDefault="00B5584F" w:rsidP="00423B82">
      <w:pPr>
        <w:spacing w:after="0"/>
        <w:ind w:firstLine="567"/>
        <w:jc w:val="both"/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</w:pP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lastRenderedPageBreak/>
        <w:t>3.</w:t>
      </w:r>
      <w:r w:rsidR="002335BD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4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.1</w:t>
      </w:r>
      <w:r w:rsidR="00381794" w:rsidRPr="002C6D1A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</w:t>
      </w:r>
      <w:bookmarkStart w:id="2" w:name="_Hlk106712898"/>
      <w:r w:rsidR="00EC0030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Муниципальная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 xml:space="preserve"> услуг</w:t>
      </w:r>
      <w:r w:rsidR="00EC0030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а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  </w:t>
      </w:r>
      <w:r w:rsidR="002335BD" w:rsidRPr="002335BD">
        <w:rPr>
          <w:rFonts w:ascii="Times New Roman" w:hAnsi="Times New Roman"/>
          <w:bCs/>
          <w:color w:val="000000"/>
          <w:sz w:val="24"/>
          <w:szCs w:val="24"/>
        </w:rPr>
        <w:t>признание жилого помещения пригодным (непригодным) для проживания, многоквартирного дома аварийным и подлежащим сносу или реконструкции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</w:rPr>
        <w:t xml:space="preserve">, </w:t>
      </w:r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в упреждающем (</w:t>
      </w:r>
      <w:proofErr w:type="spellStart"/>
      <w:r w:rsidRPr="00B5584F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проакти</w:t>
      </w:r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вном</w:t>
      </w:r>
      <w:proofErr w:type="spellEnd"/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) режиме не предоставляется</w:t>
      </w:r>
      <w:bookmarkEnd w:id="1"/>
      <w:bookmarkEnd w:id="2"/>
      <w:proofErr w:type="gramStart"/>
      <w:r w:rsidR="00381794" w:rsidRPr="002C6D1A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.</w:t>
      </w:r>
      <w:r w:rsidR="00037386">
        <w:rPr>
          <w:rFonts w:ascii="Times New Roman" w:eastAsiaTheme="minorHAnsi" w:hAnsi="Times New Roman" w:cstheme="minorBidi"/>
          <w:color w:val="000000" w:themeColor="text1"/>
          <w:sz w:val="24"/>
          <w:szCs w:val="24"/>
          <w:lang w:eastAsia="en-US"/>
        </w:rPr>
        <w:t>»</w:t>
      </w:r>
      <w:proofErr w:type="gramEnd"/>
    </w:p>
    <w:p w14:paraId="26C1658D" w14:textId="7064EEC3" w:rsidR="003B1668" w:rsidRPr="002C6D1A" w:rsidRDefault="001C28BD" w:rsidP="00F90D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2C6D1A">
        <w:rPr>
          <w:rFonts w:ascii="Times New Roman" w:hAnsi="Times New Roman"/>
          <w:sz w:val="24"/>
          <w:szCs w:val="24"/>
        </w:rPr>
        <w:t>2</w:t>
      </w:r>
      <w:r w:rsidR="003B1668" w:rsidRPr="002C6D1A">
        <w:rPr>
          <w:rFonts w:ascii="Times New Roman" w:hAnsi="Times New Roman"/>
          <w:sz w:val="24"/>
          <w:szCs w:val="24"/>
        </w:rPr>
        <w:t xml:space="preserve"> Управлению делами администрации района обеспечить размещение настоящего постановления на официальном сайте администрации Большемурашкинского муниципального района в информационно-телекоммуникационной сети «Интернет».</w:t>
      </w:r>
    </w:p>
    <w:p w14:paraId="64618AB7" w14:textId="77777777" w:rsidR="003B1668" w:rsidRPr="002C6D1A" w:rsidRDefault="003B1668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138D0A" w14:textId="77777777" w:rsidR="0076289F" w:rsidRPr="002C6D1A" w:rsidRDefault="0076289F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166417" w14:textId="77777777" w:rsidR="0076289F" w:rsidRPr="002C6D1A" w:rsidRDefault="0076289F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00AADAE" w14:textId="77777777" w:rsidR="00B87422" w:rsidRPr="002C6D1A" w:rsidRDefault="003B1668" w:rsidP="003B166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C6D1A">
        <w:rPr>
          <w:rFonts w:ascii="Times New Roman" w:hAnsi="Times New Roman" w:cs="Times New Roman"/>
          <w:sz w:val="24"/>
          <w:szCs w:val="24"/>
        </w:rPr>
        <w:t xml:space="preserve">Глава местного самоуправления                       </w:t>
      </w:r>
      <w:r w:rsidR="00B87422" w:rsidRPr="002C6D1A">
        <w:rPr>
          <w:rFonts w:ascii="Times New Roman" w:hAnsi="Times New Roman" w:cs="Times New Roman"/>
          <w:sz w:val="24"/>
          <w:szCs w:val="24"/>
        </w:rPr>
        <w:t xml:space="preserve">  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</w:t>
      </w:r>
      <w:r w:rsidR="002C6D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7422" w:rsidRPr="002C6D1A">
        <w:rPr>
          <w:rFonts w:ascii="Times New Roman" w:hAnsi="Times New Roman" w:cs="Times New Roman"/>
          <w:sz w:val="24"/>
          <w:szCs w:val="24"/>
        </w:rPr>
        <w:t xml:space="preserve">                    Н.А.</w:t>
      </w:r>
      <w:r w:rsidR="002B3EED" w:rsidRPr="002C6D1A">
        <w:rPr>
          <w:rFonts w:ascii="Times New Roman" w:hAnsi="Times New Roman" w:cs="Times New Roman"/>
          <w:sz w:val="24"/>
          <w:szCs w:val="24"/>
        </w:rPr>
        <w:t xml:space="preserve"> </w:t>
      </w:r>
      <w:r w:rsidR="00B87422" w:rsidRPr="002C6D1A">
        <w:rPr>
          <w:rFonts w:ascii="Times New Roman" w:hAnsi="Times New Roman" w:cs="Times New Roman"/>
          <w:sz w:val="24"/>
          <w:szCs w:val="24"/>
        </w:rPr>
        <w:t>Беляков</w:t>
      </w:r>
    </w:p>
    <w:p w14:paraId="64B5D88E" w14:textId="43FADB69" w:rsidR="002B3EED" w:rsidRDefault="002B3EED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01181" w14:textId="6B38688F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1024FE" w14:textId="7C68059A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ABE35A" w14:textId="063DB7A9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BB7835" w14:textId="1AFF4A5F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D4CC11" w14:textId="54A592CC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D8827" w14:textId="0F5D3D87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0E132D" w14:textId="4202627D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8937A3" w14:textId="5B286D70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FB3A07" w14:textId="18EDFE4E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1AF0E" w14:textId="5BE5992E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26589" w14:textId="326DFADC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D8557" w14:textId="13313605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2285E" w14:textId="22039416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4E615" w14:textId="1A0BA885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4CB794" w14:textId="362B8A9F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1D825" w14:textId="0D7DC9E1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B66653" w14:textId="498050B9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A5A97D" w14:textId="206409E9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CFFE5" w14:textId="1151BC47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B0993B" w14:textId="1CF33112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AE41B4" w14:textId="101B58C8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9A197" w14:textId="4C28C26C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B77549" w14:textId="631B595E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4061E9" w14:textId="5FF8FDA9" w:rsidR="002718AE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282A50" w14:textId="77777777" w:rsidR="002718AE" w:rsidRPr="00BB01BA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801729" w14:textId="77777777" w:rsidR="002718AE" w:rsidRPr="00666CF2" w:rsidRDefault="002718AE" w:rsidP="00666CF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sectPr w:rsidR="002718AE" w:rsidRPr="00666CF2" w:rsidSect="002B3E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A819B" w14:textId="77777777" w:rsidR="00B04BAB" w:rsidRDefault="00B04BAB" w:rsidP="00E37BC4">
      <w:pPr>
        <w:spacing w:after="0" w:line="240" w:lineRule="auto"/>
      </w:pPr>
      <w:r>
        <w:separator/>
      </w:r>
    </w:p>
  </w:endnote>
  <w:endnote w:type="continuationSeparator" w:id="0">
    <w:p w14:paraId="195D53E6" w14:textId="77777777" w:rsidR="00B04BAB" w:rsidRDefault="00B04BAB" w:rsidP="00E3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0C7CA" w14:textId="77777777" w:rsidR="00B04BAB" w:rsidRDefault="00B04BAB" w:rsidP="00E37BC4">
      <w:pPr>
        <w:spacing w:after="0" w:line="240" w:lineRule="auto"/>
      </w:pPr>
      <w:r>
        <w:separator/>
      </w:r>
    </w:p>
  </w:footnote>
  <w:footnote w:type="continuationSeparator" w:id="0">
    <w:p w14:paraId="0392D60D" w14:textId="77777777" w:rsidR="00B04BAB" w:rsidRDefault="00B04BAB" w:rsidP="00E3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6C97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26E19"/>
    <w:multiLevelType w:val="hybridMultilevel"/>
    <w:tmpl w:val="653A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2DC"/>
    <w:multiLevelType w:val="multilevel"/>
    <w:tmpl w:val="04300B5C"/>
    <w:lvl w:ilvl="0">
      <w:start w:val="1"/>
      <w:numFmt w:val="decimal"/>
      <w:lvlText w:val="%1."/>
      <w:lvlJc w:val="left"/>
      <w:pPr>
        <w:ind w:left="1526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64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6" w:hanging="2160"/>
      </w:pPr>
      <w:rPr>
        <w:rFonts w:eastAsia="Times New Roman" w:hint="default"/>
      </w:rPr>
    </w:lvl>
  </w:abstractNum>
  <w:abstractNum w:abstractNumId="3">
    <w:nsid w:val="4A6C58D2"/>
    <w:multiLevelType w:val="multilevel"/>
    <w:tmpl w:val="810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E96B32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16538"/>
    <w:multiLevelType w:val="hybridMultilevel"/>
    <w:tmpl w:val="6A328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04019"/>
    <w:multiLevelType w:val="hybridMultilevel"/>
    <w:tmpl w:val="8A289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A1777D"/>
    <w:multiLevelType w:val="multilevel"/>
    <w:tmpl w:val="B07AC838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D9A4252"/>
    <w:multiLevelType w:val="hybridMultilevel"/>
    <w:tmpl w:val="80B667A2"/>
    <w:lvl w:ilvl="0" w:tplc="B3C2B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2B88"/>
    <w:multiLevelType w:val="multilevel"/>
    <w:tmpl w:val="67549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CC"/>
    <w:rsid w:val="000019F2"/>
    <w:rsid w:val="00025C65"/>
    <w:rsid w:val="00037386"/>
    <w:rsid w:val="00043213"/>
    <w:rsid w:val="0004389B"/>
    <w:rsid w:val="000579BC"/>
    <w:rsid w:val="00062F10"/>
    <w:rsid w:val="00066FC2"/>
    <w:rsid w:val="00067822"/>
    <w:rsid w:val="00070ED6"/>
    <w:rsid w:val="000748E5"/>
    <w:rsid w:val="00075D6B"/>
    <w:rsid w:val="000817FC"/>
    <w:rsid w:val="00090331"/>
    <w:rsid w:val="000C5B2E"/>
    <w:rsid w:val="000C5C12"/>
    <w:rsid w:val="000C786B"/>
    <w:rsid w:val="000D17BA"/>
    <w:rsid w:val="000D691A"/>
    <w:rsid w:val="000F173B"/>
    <w:rsid w:val="00110DD4"/>
    <w:rsid w:val="00120CEF"/>
    <w:rsid w:val="001256D2"/>
    <w:rsid w:val="0014278E"/>
    <w:rsid w:val="00172612"/>
    <w:rsid w:val="00191AC9"/>
    <w:rsid w:val="001A5686"/>
    <w:rsid w:val="001A5E31"/>
    <w:rsid w:val="001C28BD"/>
    <w:rsid w:val="001D6097"/>
    <w:rsid w:val="001E45DA"/>
    <w:rsid w:val="00220E29"/>
    <w:rsid w:val="00226385"/>
    <w:rsid w:val="002335BD"/>
    <w:rsid w:val="00236F1F"/>
    <w:rsid w:val="00237759"/>
    <w:rsid w:val="00243377"/>
    <w:rsid w:val="00246D3A"/>
    <w:rsid w:val="00251ED0"/>
    <w:rsid w:val="00261A5C"/>
    <w:rsid w:val="00261A82"/>
    <w:rsid w:val="00264B6F"/>
    <w:rsid w:val="00264C44"/>
    <w:rsid w:val="002718AE"/>
    <w:rsid w:val="0027365D"/>
    <w:rsid w:val="00280E77"/>
    <w:rsid w:val="00281258"/>
    <w:rsid w:val="002A2232"/>
    <w:rsid w:val="002B3EED"/>
    <w:rsid w:val="002B55AA"/>
    <w:rsid w:val="002C6D1A"/>
    <w:rsid w:val="002D0D30"/>
    <w:rsid w:val="002D14DC"/>
    <w:rsid w:val="002D6F7D"/>
    <w:rsid w:val="002E605C"/>
    <w:rsid w:val="002F03B3"/>
    <w:rsid w:val="002F4955"/>
    <w:rsid w:val="0030292F"/>
    <w:rsid w:val="00306194"/>
    <w:rsid w:val="00311753"/>
    <w:rsid w:val="00346EA7"/>
    <w:rsid w:val="00355F75"/>
    <w:rsid w:val="00367EF7"/>
    <w:rsid w:val="00370E49"/>
    <w:rsid w:val="00381794"/>
    <w:rsid w:val="00392F33"/>
    <w:rsid w:val="00395A0B"/>
    <w:rsid w:val="003A1A58"/>
    <w:rsid w:val="003A1C80"/>
    <w:rsid w:val="003A24F1"/>
    <w:rsid w:val="003A4480"/>
    <w:rsid w:val="003A63E3"/>
    <w:rsid w:val="003B1668"/>
    <w:rsid w:val="003B2C8E"/>
    <w:rsid w:val="003C09B5"/>
    <w:rsid w:val="003E678C"/>
    <w:rsid w:val="003E78F0"/>
    <w:rsid w:val="003F48B8"/>
    <w:rsid w:val="00402F4D"/>
    <w:rsid w:val="00405A96"/>
    <w:rsid w:val="004125AC"/>
    <w:rsid w:val="00412C6E"/>
    <w:rsid w:val="00423B82"/>
    <w:rsid w:val="004259CE"/>
    <w:rsid w:val="0043155A"/>
    <w:rsid w:val="004504DF"/>
    <w:rsid w:val="00451553"/>
    <w:rsid w:val="00463C9B"/>
    <w:rsid w:val="00463FBB"/>
    <w:rsid w:val="00467821"/>
    <w:rsid w:val="00474D02"/>
    <w:rsid w:val="0048796F"/>
    <w:rsid w:val="00492331"/>
    <w:rsid w:val="004975DB"/>
    <w:rsid w:val="004A6942"/>
    <w:rsid w:val="004B7C90"/>
    <w:rsid w:val="004C1766"/>
    <w:rsid w:val="004C2EEA"/>
    <w:rsid w:val="004C6225"/>
    <w:rsid w:val="004D50E7"/>
    <w:rsid w:val="004E046F"/>
    <w:rsid w:val="004E49EC"/>
    <w:rsid w:val="004F1208"/>
    <w:rsid w:val="004F30F9"/>
    <w:rsid w:val="004F7CD0"/>
    <w:rsid w:val="004F7DFD"/>
    <w:rsid w:val="00506D40"/>
    <w:rsid w:val="00513745"/>
    <w:rsid w:val="00521F0F"/>
    <w:rsid w:val="0053698C"/>
    <w:rsid w:val="0054177E"/>
    <w:rsid w:val="005469EA"/>
    <w:rsid w:val="00552C71"/>
    <w:rsid w:val="00562A23"/>
    <w:rsid w:val="0056501E"/>
    <w:rsid w:val="00572F31"/>
    <w:rsid w:val="00580040"/>
    <w:rsid w:val="00585557"/>
    <w:rsid w:val="00586BC4"/>
    <w:rsid w:val="005B6FEA"/>
    <w:rsid w:val="005C0A72"/>
    <w:rsid w:val="005C63BE"/>
    <w:rsid w:val="005D33EE"/>
    <w:rsid w:val="00611B7F"/>
    <w:rsid w:val="006277DF"/>
    <w:rsid w:val="00630C5A"/>
    <w:rsid w:val="00634D25"/>
    <w:rsid w:val="00636833"/>
    <w:rsid w:val="00641576"/>
    <w:rsid w:val="006506E5"/>
    <w:rsid w:val="00652153"/>
    <w:rsid w:val="00666CF2"/>
    <w:rsid w:val="00671394"/>
    <w:rsid w:val="00686BD5"/>
    <w:rsid w:val="0069267C"/>
    <w:rsid w:val="0069451F"/>
    <w:rsid w:val="00697896"/>
    <w:rsid w:val="006A4583"/>
    <w:rsid w:val="006A545C"/>
    <w:rsid w:val="006A6FCF"/>
    <w:rsid w:val="006B5760"/>
    <w:rsid w:val="006C09B3"/>
    <w:rsid w:val="006C7E66"/>
    <w:rsid w:val="006F5AA0"/>
    <w:rsid w:val="006F5B8F"/>
    <w:rsid w:val="006F6D1C"/>
    <w:rsid w:val="007170CE"/>
    <w:rsid w:val="007229DA"/>
    <w:rsid w:val="00727403"/>
    <w:rsid w:val="0073789B"/>
    <w:rsid w:val="00744225"/>
    <w:rsid w:val="007565FA"/>
    <w:rsid w:val="0076113D"/>
    <w:rsid w:val="0076289F"/>
    <w:rsid w:val="00767104"/>
    <w:rsid w:val="007706E4"/>
    <w:rsid w:val="00775466"/>
    <w:rsid w:val="007814C4"/>
    <w:rsid w:val="0078271B"/>
    <w:rsid w:val="007868C8"/>
    <w:rsid w:val="007B258B"/>
    <w:rsid w:val="007B4958"/>
    <w:rsid w:val="007C2D4F"/>
    <w:rsid w:val="007C5F35"/>
    <w:rsid w:val="007D1363"/>
    <w:rsid w:val="007D3F7A"/>
    <w:rsid w:val="007E367D"/>
    <w:rsid w:val="007E4140"/>
    <w:rsid w:val="007F18F4"/>
    <w:rsid w:val="007F55EC"/>
    <w:rsid w:val="00803B47"/>
    <w:rsid w:val="008058A4"/>
    <w:rsid w:val="00806A24"/>
    <w:rsid w:val="00810F2F"/>
    <w:rsid w:val="0083233A"/>
    <w:rsid w:val="00841453"/>
    <w:rsid w:val="00853C8C"/>
    <w:rsid w:val="00855B1D"/>
    <w:rsid w:val="00860E34"/>
    <w:rsid w:val="008645AC"/>
    <w:rsid w:val="008651E2"/>
    <w:rsid w:val="00865815"/>
    <w:rsid w:val="008676D3"/>
    <w:rsid w:val="0087608C"/>
    <w:rsid w:val="008810AD"/>
    <w:rsid w:val="00884A91"/>
    <w:rsid w:val="00884CE2"/>
    <w:rsid w:val="008941E2"/>
    <w:rsid w:val="008A2DE6"/>
    <w:rsid w:val="008B18CA"/>
    <w:rsid w:val="008B50A1"/>
    <w:rsid w:val="008C7414"/>
    <w:rsid w:val="008E1AF5"/>
    <w:rsid w:val="008E7D96"/>
    <w:rsid w:val="008F2251"/>
    <w:rsid w:val="008F4D26"/>
    <w:rsid w:val="009262FB"/>
    <w:rsid w:val="009719C3"/>
    <w:rsid w:val="009761BF"/>
    <w:rsid w:val="009B6230"/>
    <w:rsid w:val="009C18BB"/>
    <w:rsid w:val="009D090B"/>
    <w:rsid w:val="009E679D"/>
    <w:rsid w:val="009F35DA"/>
    <w:rsid w:val="009F5401"/>
    <w:rsid w:val="00A01B7C"/>
    <w:rsid w:val="00A01C86"/>
    <w:rsid w:val="00A103BC"/>
    <w:rsid w:val="00A226ED"/>
    <w:rsid w:val="00A44CB4"/>
    <w:rsid w:val="00A47CBB"/>
    <w:rsid w:val="00A67263"/>
    <w:rsid w:val="00A95A5A"/>
    <w:rsid w:val="00AC06A8"/>
    <w:rsid w:val="00AD6308"/>
    <w:rsid w:val="00B04691"/>
    <w:rsid w:val="00B04BAB"/>
    <w:rsid w:val="00B1388B"/>
    <w:rsid w:val="00B20BD7"/>
    <w:rsid w:val="00B32A7F"/>
    <w:rsid w:val="00B42083"/>
    <w:rsid w:val="00B46F54"/>
    <w:rsid w:val="00B47507"/>
    <w:rsid w:val="00B5584F"/>
    <w:rsid w:val="00B708C3"/>
    <w:rsid w:val="00B72D85"/>
    <w:rsid w:val="00B72FC0"/>
    <w:rsid w:val="00B87422"/>
    <w:rsid w:val="00B9791E"/>
    <w:rsid w:val="00BA753B"/>
    <w:rsid w:val="00BB01BA"/>
    <w:rsid w:val="00BB45ED"/>
    <w:rsid w:val="00BB7071"/>
    <w:rsid w:val="00BC2ADA"/>
    <w:rsid w:val="00BD1E48"/>
    <w:rsid w:val="00BE0F21"/>
    <w:rsid w:val="00BF0001"/>
    <w:rsid w:val="00C03C2C"/>
    <w:rsid w:val="00C06874"/>
    <w:rsid w:val="00C169A8"/>
    <w:rsid w:val="00C20315"/>
    <w:rsid w:val="00C21A44"/>
    <w:rsid w:val="00C22D7B"/>
    <w:rsid w:val="00C3009C"/>
    <w:rsid w:val="00C350DE"/>
    <w:rsid w:val="00C352EF"/>
    <w:rsid w:val="00C42FC1"/>
    <w:rsid w:val="00C43C93"/>
    <w:rsid w:val="00C47FBF"/>
    <w:rsid w:val="00C50BA0"/>
    <w:rsid w:val="00C56066"/>
    <w:rsid w:val="00C63E0D"/>
    <w:rsid w:val="00C651D7"/>
    <w:rsid w:val="00CB130B"/>
    <w:rsid w:val="00CB1FF6"/>
    <w:rsid w:val="00CB38DC"/>
    <w:rsid w:val="00CB4341"/>
    <w:rsid w:val="00CB58B9"/>
    <w:rsid w:val="00CC49BB"/>
    <w:rsid w:val="00CC523E"/>
    <w:rsid w:val="00CE4045"/>
    <w:rsid w:val="00CF0677"/>
    <w:rsid w:val="00D07201"/>
    <w:rsid w:val="00D100A0"/>
    <w:rsid w:val="00D103D9"/>
    <w:rsid w:val="00D12E61"/>
    <w:rsid w:val="00D249A4"/>
    <w:rsid w:val="00D26D57"/>
    <w:rsid w:val="00D40823"/>
    <w:rsid w:val="00D50BA6"/>
    <w:rsid w:val="00D549F3"/>
    <w:rsid w:val="00D64CBE"/>
    <w:rsid w:val="00D70499"/>
    <w:rsid w:val="00D8109E"/>
    <w:rsid w:val="00D91493"/>
    <w:rsid w:val="00D971CC"/>
    <w:rsid w:val="00DA00BB"/>
    <w:rsid w:val="00DA152E"/>
    <w:rsid w:val="00DA4A7E"/>
    <w:rsid w:val="00DC0413"/>
    <w:rsid w:val="00DC5A12"/>
    <w:rsid w:val="00DC6F49"/>
    <w:rsid w:val="00DD01A8"/>
    <w:rsid w:val="00DE0F72"/>
    <w:rsid w:val="00DF1735"/>
    <w:rsid w:val="00DF2725"/>
    <w:rsid w:val="00DF39B7"/>
    <w:rsid w:val="00E0555E"/>
    <w:rsid w:val="00E211BB"/>
    <w:rsid w:val="00E37BC4"/>
    <w:rsid w:val="00E37EDD"/>
    <w:rsid w:val="00E413A6"/>
    <w:rsid w:val="00E710B5"/>
    <w:rsid w:val="00E731CE"/>
    <w:rsid w:val="00E733CC"/>
    <w:rsid w:val="00E817CA"/>
    <w:rsid w:val="00E833F7"/>
    <w:rsid w:val="00E8362F"/>
    <w:rsid w:val="00E848ED"/>
    <w:rsid w:val="00E97CDB"/>
    <w:rsid w:val="00EA2B63"/>
    <w:rsid w:val="00EA2FCF"/>
    <w:rsid w:val="00EB2486"/>
    <w:rsid w:val="00EB3D6A"/>
    <w:rsid w:val="00EC0030"/>
    <w:rsid w:val="00ED2ED2"/>
    <w:rsid w:val="00EE6E55"/>
    <w:rsid w:val="00EF3B7C"/>
    <w:rsid w:val="00EF53F0"/>
    <w:rsid w:val="00F04F40"/>
    <w:rsid w:val="00F1430B"/>
    <w:rsid w:val="00F16EBE"/>
    <w:rsid w:val="00F269A1"/>
    <w:rsid w:val="00F300FC"/>
    <w:rsid w:val="00F40ED7"/>
    <w:rsid w:val="00F425D3"/>
    <w:rsid w:val="00F4619A"/>
    <w:rsid w:val="00F52956"/>
    <w:rsid w:val="00F56D01"/>
    <w:rsid w:val="00F6085D"/>
    <w:rsid w:val="00F73DF2"/>
    <w:rsid w:val="00F86491"/>
    <w:rsid w:val="00F90D54"/>
    <w:rsid w:val="00FA3C5F"/>
    <w:rsid w:val="00FA7F80"/>
    <w:rsid w:val="00FC4364"/>
    <w:rsid w:val="00FD64A4"/>
    <w:rsid w:val="00FE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D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  <w:style w:type="paragraph" w:styleId="af">
    <w:name w:val="No Spacing"/>
    <w:uiPriority w:val="1"/>
    <w:qFormat/>
    <w:rsid w:val="002718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79BC"/>
    <w:pPr>
      <w:keepNext/>
      <w:spacing w:after="0" w:line="240" w:lineRule="auto"/>
      <w:ind w:firstLine="570"/>
      <w:jc w:val="right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80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03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72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D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25C65"/>
    <w:pPr>
      <w:ind w:left="720"/>
      <w:contextualSpacing/>
    </w:pPr>
  </w:style>
  <w:style w:type="paragraph" w:styleId="a8">
    <w:name w:val="Title"/>
    <w:basedOn w:val="a"/>
    <w:link w:val="a9"/>
    <w:qFormat/>
    <w:rsid w:val="00F04F40"/>
    <w:pPr>
      <w:spacing w:after="0" w:line="240" w:lineRule="auto"/>
      <w:jc w:val="center"/>
    </w:pPr>
    <w:rPr>
      <w:rFonts w:ascii="Bookman Old Style" w:hAnsi="Bookman Old Style"/>
      <w:sz w:val="28"/>
      <w:szCs w:val="24"/>
    </w:rPr>
  </w:style>
  <w:style w:type="character" w:customStyle="1" w:styleId="a9">
    <w:name w:val="Название Знак"/>
    <w:basedOn w:val="a0"/>
    <w:link w:val="a8"/>
    <w:rsid w:val="00F04F40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BC4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37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BC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579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Hyperlink"/>
    <w:basedOn w:val="a0"/>
    <w:uiPriority w:val="99"/>
    <w:unhideWhenUsed/>
    <w:rsid w:val="00392F33"/>
    <w:rPr>
      <w:color w:val="0000FF" w:themeColor="hyperlink"/>
      <w:u w:val="single"/>
    </w:rPr>
  </w:style>
  <w:style w:type="paragraph" w:styleId="af">
    <w:name w:val="No Spacing"/>
    <w:uiPriority w:val="1"/>
    <w:qFormat/>
    <w:rsid w:val="002718A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886B9-4725-4279-8B1B-97DD51BAB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</cp:lastModifiedBy>
  <cp:revision>104</cp:revision>
  <cp:lastPrinted>2022-06-23T06:21:00Z</cp:lastPrinted>
  <dcterms:created xsi:type="dcterms:W3CDTF">2021-08-20T10:46:00Z</dcterms:created>
  <dcterms:modified xsi:type="dcterms:W3CDTF">2026-04-20T07:10:00Z</dcterms:modified>
</cp:coreProperties>
</file>